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95" w:rsidRPr="00E37795" w:rsidRDefault="00E37795" w:rsidP="00E37795">
      <w:pPr>
        <w:pStyle w:val="Odsekzoznamu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E37795">
        <w:rPr>
          <w:b/>
          <w:sz w:val="20"/>
          <w:szCs w:val="20"/>
        </w:rPr>
        <w:t>Združené pomenovania a frazeologizmy</w:t>
      </w:r>
    </w:p>
    <w:p w:rsidR="00E37795" w:rsidRDefault="00E37795" w:rsidP="00E37795">
      <w:pPr>
        <w:pStyle w:val="Odsekzoznamu"/>
        <w:spacing w:after="0"/>
        <w:rPr>
          <w:b/>
          <w:i/>
          <w:sz w:val="20"/>
          <w:szCs w:val="20"/>
        </w:rPr>
      </w:pPr>
      <w:r w:rsidRPr="00A86905">
        <w:rPr>
          <w:b/>
          <w:i/>
          <w:sz w:val="20"/>
          <w:szCs w:val="20"/>
        </w:rPr>
        <w:t>Epická poézia so zameraním na baladu</w:t>
      </w:r>
    </w:p>
    <w:p w:rsidR="005A68F4" w:rsidRDefault="005A68F4" w:rsidP="00E37795">
      <w:pPr>
        <w:pStyle w:val="Odsekzoznamu"/>
        <w:spacing w:after="0"/>
        <w:rPr>
          <w:b/>
          <w:i/>
          <w:sz w:val="20"/>
          <w:szCs w:val="20"/>
        </w:rPr>
      </w:pPr>
    </w:p>
    <w:p w:rsidR="005A68F4" w:rsidRPr="00F730F5" w:rsidRDefault="005A68F4" w:rsidP="005A68F4">
      <w:pPr>
        <w:spacing w:after="0"/>
        <w:jc w:val="both"/>
        <w:rPr>
          <w:b/>
        </w:rPr>
      </w:pPr>
      <w:r w:rsidRPr="00F730F5">
        <w:rPr>
          <w:b/>
        </w:rPr>
        <w:t>ZDRUŽENÉ  POMENOVANIA A FRAZEOLOGIZMY (tvorenie viacslovných pomenovaní)</w:t>
      </w:r>
    </w:p>
    <w:p w:rsidR="005A68F4" w:rsidRPr="00F730F5" w:rsidRDefault="005A68F4" w:rsidP="005A68F4">
      <w:pPr>
        <w:spacing w:after="0"/>
        <w:jc w:val="both"/>
      </w:pPr>
      <w:r w:rsidRPr="005671F0">
        <w:rPr>
          <w:b/>
        </w:rPr>
        <w:t>Združené pomenovania</w:t>
      </w:r>
      <w:r w:rsidRPr="005671F0">
        <w:t xml:space="preserve"> </w:t>
      </w:r>
      <w:r w:rsidRPr="00F730F5">
        <w:t>– sa skladajú z viacerých slov, ale pomenúvajú len jeden objekt, majú základný, neprenesený význam – akciová spoločnosť, hríb satan, školský rok, Slovenská republika)</w:t>
      </w:r>
    </w:p>
    <w:p w:rsidR="005A68F4" w:rsidRPr="00F730F5" w:rsidRDefault="005A68F4" w:rsidP="005A68F4">
      <w:pPr>
        <w:spacing w:after="0"/>
        <w:jc w:val="both"/>
      </w:pPr>
      <w:r w:rsidRPr="005671F0">
        <w:rPr>
          <w:b/>
        </w:rPr>
        <w:t>Frazeologizmy</w:t>
      </w:r>
      <w:r w:rsidRPr="005671F0">
        <w:t xml:space="preserve"> </w:t>
      </w:r>
      <w:r w:rsidRPr="00F730F5">
        <w:t xml:space="preserve">– ustálené slovné spojenia, ktoré majú obrazný, prenesený význam. Môžu mať </w:t>
      </w:r>
      <w:proofErr w:type="spellStart"/>
      <w:r w:rsidRPr="00F730F5">
        <w:t>mať</w:t>
      </w:r>
      <w:proofErr w:type="spellEnd"/>
      <w:r w:rsidRPr="00F730F5">
        <w:t xml:space="preserve"> niekoľko slov ( najmenej dve), alebo vytvárajú vetu či súvetie.</w:t>
      </w:r>
    </w:p>
    <w:p w:rsidR="005A68F4" w:rsidRPr="00F730F5" w:rsidRDefault="005A68F4" w:rsidP="005A68F4">
      <w:pPr>
        <w:spacing w:after="0"/>
        <w:jc w:val="both"/>
      </w:pPr>
      <w:r w:rsidRPr="00F730F5">
        <w:t>a)</w:t>
      </w:r>
      <w:r w:rsidRPr="00F730F5">
        <w:rPr>
          <w:b/>
        </w:rPr>
        <w:t>ľudové frazeologizmy:</w:t>
      </w:r>
      <w:r>
        <w:t xml:space="preserve"> </w:t>
      </w:r>
      <w:r w:rsidRPr="00214957">
        <w:rPr>
          <w:b/>
          <w:u w:val="single"/>
        </w:rPr>
        <w:t>porekadlo</w:t>
      </w:r>
      <w:r w:rsidRPr="00214957">
        <w:rPr>
          <w:sz w:val="24"/>
        </w:rPr>
        <w:t xml:space="preserve"> </w:t>
      </w:r>
      <w:r w:rsidRPr="00F730F5">
        <w:t>– nevychováva, iba komentuje poznatok, čin alebo pripomenie skúsenosť ( Aká matka, taká Katka)</w:t>
      </w:r>
      <w:r>
        <w:t>;</w:t>
      </w:r>
      <w:r w:rsidRPr="00214957">
        <w:rPr>
          <w:b/>
          <w:u w:val="single"/>
        </w:rPr>
        <w:t>príslovie</w:t>
      </w:r>
      <w:r w:rsidRPr="00F730F5">
        <w:t xml:space="preserve"> – vychováva, poúča konkrétneho človeka (Kto druhému jamu kope, sám do nej spadne.)</w:t>
      </w:r>
      <w:r>
        <w:t>;</w:t>
      </w:r>
      <w:r w:rsidRPr="00214957">
        <w:rPr>
          <w:b/>
          <w:u w:val="single"/>
        </w:rPr>
        <w:t>pranostika</w:t>
      </w:r>
      <w:r w:rsidRPr="00F730F5">
        <w:t xml:space="preserve"> – zhŕňa stáročné skúsenosti ľudu s počasím, s ročnými obdobiami alebo sa zdravím ( V marci umierajú starci. Medardova kvapka, štyridsať dní kvapká.)</w:t>
      </w:r>
    </w:p>
    <w:p w:rsidR="005A68F4" w:rsidRDefault="005A68F4" w:rsidP="005A68F4">
      <w:pPr>
        <w:spacing w:after="0"/>
        <w:jc w:val="both"/>
      </w:pPr>
      <w:r w:rsidRPr="00F730F5">
        <w:t>b)</w:t>
      </w:r>
      <w:r w:rsidRPr="00F730F5">
        <w:rPr>
          <w:b/>
        </w:rPr>
        <w:t>intelektuálne (knižné) frazeologizmy</w:t>
      </w:r>
      <w:r w:rsidRPr="00F730F5">
        <w:t xml:space="preserve">, hovoríme im aj </w:t>
      </w:r>
      <w:proofErr w:type="spellStart"/>
      <w:r w:rsidRPr="00F730F5">
        <w:t>europeizmy</w:t>
      </w:r>
      <w:proofErr w:type="spellEnd"/>
      <w:r w:rsidRPr="00F730F5">
        <w:t>, lebo sa nachádzajú vo všetkých európskych jazykoch ( Kocky sú hodené. Bojuje proti veterným mlynom)</w:t>
      </w:r>
    </w:p>
    <w:p w:rsidR="005A68F4" w:rsidRPr="00F730F5" w:rsidRDefault="005A68F4" w:rsidP="005A68F4">
      <w:pPr>
        <w:spacing w:after="0"/>
        <w:jc w:val="both"/>
      </w:pPr>
    </w:p>
    <w:p w:rsidR="005A68F4" w:rsidRDefault="005A68F4" w:rsidP="005A68F4">
      <w:pPr>
        <w:spacing w:after="0"/>
        <w:jc w:val="both"/>
      </w:pPr>
      <w:r w:rsidRPr="00F730F5">
        <w:rPr>
          <w:b/>
        </w:rPr>
        <w:t>Univerbizácia</w:t>
      </w:r>
      <w:r w:rsidRPr="00F730F5">
        <w:t xml:space="preserve"> –skracovanie viacslovných pomenovaní do jedného slova, napr. zasadacia sieň – zasadačka, stužková slávnosť – stužková, panelový dom – panelák.</w:t>
      </w:r>
      <w:r>
        <w:t xml:space="preserve"> </w:t>
      </w:r>
      <w:r w:rsidRPr="00F730F5">
        <w:rPr>
          <w:b/>
        </w:rPr>
        <w:t>Multiverbizácia</w:t>
      </w:r>
      <w:r w:rsidRPr="00F730F5">
        <w:t xml:space="preserve"> – namiesto jedného slova použijeme na pomenovanie toho istého predmetu, činnosti alebo javu viac slov – napr. vykonať obhliadku – obhliadnuť, spotrebiteľská verejnosť – spotrebitelia.</w:t>
      </w:r>
    </w:p>
    <w:p w:rsidR="00385897" w:rsidRDefault="00385897" w:rsidP="005A68F4">
      <w:pPr>
        <w:spacing w:after="0"/>
        <w:jc w:val="both"/>
      </w:pPr>
    </w:p>
    <w:p w:rsidR="00385897" w:rsidRPr="00385897" w:rsidRDefault="00385897" w:rsidP="005A68F4">
      <w:pPr>
        <w:spacing w:after="0"/>
        <w:jc w:val="both"/>
        <w:rPr>
          <w:b/>
          <w:sz w:val="24"/>
        </w:rPr>
      </w:pPr>
      <w:r w:rsidRPr="00385897">
        <w:rPr>
          <w:b/>
          <w:sz w:val="24"/>
        </w:rPr>
        <w:t>Epická poézia je písaná viazanou</w:t>
      </w:r>
      <w:r>
        <w:rPr>
          <w:b/>
          <w:sz w:val="24"/>
        </w:rPr>
        <w:t xml:space="preserve"> rečou (vo veršoch), ale má dej </w:t>
      </w:r>
      <w:r>
        <w:rPr>
          <w:rFonts w:ascii="Arial" w:hAnsi="Arial" w:cs="Arial"/>
          <w:color w:val="000000"/>
          <w:sz w:val="18"/>
          <w:szCs w:val="18"/>
        </w:rPr>
        <w:t>vyrozprávaný rozprá</w:t>
      </w:r>
      <w:r>
        <w:rPr>
          <w:rFonts w:ascii="Arial" w:hAnsi="Arial" w:cs="Arial"/>
          <w:color w:val="000000"/>
          <w:sz w:val="18"/>
          <w:szCs w:val="18"/>
        </w:rPr>
        <w:t>vačom, je uzavretý v minulosti.</w:t>
      </w:r>
    </w:p>
    <w:p w:rsidR="00385897" w:rsidRDefault="00385897" w:rsidP="005A68F4">
      <w:pPr>
        <w:spacing w:after="0"/>
        <w:jc w:val="both"/>
        <w:rPr>
          <w:b/>
          <w:sz w:val="24"/>
          <w:szCs w:val="20"/>
        </w:rPr>
      </w:pPr>
      <w:r w:rsidRPr="00385897">
        <w:rPr>
          <w:b/>
          <w:sz w:val="24"/>
          <w:szCs w:val="20"/>
        </w:rPr>
        <w:t>V</w:t>
      </w:r>
      <w:r w:rsidRPr="00385897">
        <w:rPr>
          <w:b/>
          <w:sz w:val="24"/>
          <w:szCs w:val="20"/>
        </w:rPr>
        <w:t>eršované žán</w:t>
      </w:r>
      <w:r>
        <w:rPr>
          <w:b/>
          <w:sz w:val="24"/>
          <w:szCs w:val="20"/>
        </w:rPr>
        <w:t xml:space="preserve">re epiky sú </w:t>
      </w:r>
      <w:r w:rsidRPr="00385897">
        <w:rPr>
          <w:b/>
          <w:sz w:val="24"/>
          <w:szCs w:val="20"/>
        </w:rPr>
        <w:t xml:space="preserve">napr. epos, historický spev, hrdinská báseň, </w:t>
      </w:r>
      <w:r>
        <w:rPr>
          <w:b/>
          <w:sz w:val="24"/>
          <w:szCs w:val="20"/>
        </w:rPr>
        <w:t xml:space="preserve"> poéma, balada</w:t>
      </w:r>
      <w:r w:rsidRPr="00385897">
        <w:rPr>
          <w:b/>
          <w:sz w:val="24"/>
          <w:szCs w:val="20"/>
        </w:rPr>
        <w:t>.</w:t>
      </w:r>
    </w:p>
    <w:p w:rsidR="00385897" w:rsidRDefault="00385897" w:rsidP="005A68F4">
      <w:pPr>
        <w:spacing w:after="0"/>
        <w:jc w:val="both"/>
        <w:rPr>
          <w:b/>
          <w:sz w:val="24"/>
          <w:szCs w:val="20"/>
        </w:rPr>
      </w:pPr>
    </w:p>
    <w:p w:rsidR="00385897" w:rsidRDefault="00385897" w:rsidP="00385897">
      <w:pPr>
        <w:rPr>
          <w:rFonts w:ascii="Arial" w:hAnsi="Arial" w:cs="Arial"/>
          <w:color w:val="000000"/>
          <w:sz w:val="18"/>
          <w:szCs w:val="18"/>
        </w:rPr>
      </w:pPr>
      <w:r w:rsidRPr="00EB77CD">
        <w:rPr>
          <w:rFonts w:ascii="Arial" w:hAnsi="Arial" w:cs="Arial"/>
          <w:b/>
          <w:color w:val="000000"/>
          <w:sz w:val="18"/>
          <w:szCs w:val="18"/>
        </w:rPr>
        <w:t xml:space="preserve">Balada </w:t>
      </w:r>
      <w:r>
        <w:rPr>
          <w:rFonts w:ascii="Arial" w:hAnsi="Arial" w:cs="Arial"/>
          <w:color w:val="000000"/>
          <w:sz w:val="18"/>
          <w:szCs w:val="18"/>
        </w:rPr>
        <w:t xml:space="preserve">– vážna veršová skladba s pochmúrnym dejom a tragickým zakončením. Zachytáva márny zápas človeka s prírodnými alebo spoločenskými silami. Má rýchly, dramatický spád. Vyznačuje sa dialogickosťou. </w:t>
      </w:r>
    </w:p>
    <w:p w:rsidR="00385897" w:rsidRDefault="00385897" w:rsidP="00385897">
      <w:pPr>
        <w:rPr>
          <w:rFonts w:ascii="Arial" w:hAnsi="Arial" w:cs="Arial"/>
          <w:color w:val="000000"/>
          <w:sz w:val="18"/>
          <w:szCs w:val="18"/>
        </w:rPr>
      </w:pPr>
      <w:r w:rsidRPr="00EB77CD">
        <w:rPr>
          <w:rFonts w:ascii="Arial" w:hAnsi="Arial" w:cs="Arial"/>
          <w:color w:val="000000"/>
          <w:sz w:val="18"/>
          <w:szCs w:val="18"/>
          <w:u w:val="single"/>
        </w:rPr>
        <w:t>Ľudová balada</w:t>
      </w:r>
      <w:r>
        <w:rPr>
          <w:rFonts w:ascii="Arial" w:hAnsi="Arial" w:cs="Arial"/>
          <w:color w:val="000000"/>
          <w:sz w:val="18"/>
          <w:szCs w:val="18"/>
        </w:rPr>
        <w:t>, príp. balady inšpirované ľudovou baladou - vyznačuje sa prítomnosťou nadprirodzených javov,  stretom hlavného hrdinu s démonickou silou. Hlavný hrdina pochybí, nechtiac sa dostáva do kontaktu s démonickými silami, ktoré ho neodvratne zničia. (Napr. balady ľudového typu u</w:t>
      </w:r>
      <w:r>
        <w:rPr>
          <w:rFonts w:ascii="Arial" w:hAnsi="Arial" w:cs="Arial"/>
          <w:color w:val="000000"/>
          <w:sz w:val="18"/>
          <w:szCs w:val="18"/>
        </w:rPr>
        <w:t xml:space="preserve"> Karla Jaromíra </w:t>
      </w:r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Erbena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Janka</w:t>
      </w:r>
      <w:r>
        <w:rPr>
          <w:rFonts w:ascii="Arial" w:hAnsi="Arial" w:cs="Arial"/>
          <w:color w:val="000000"/>
          <w:sz w:val="18"/>
          <w:szCs w:val="18"/>
        </w:rPr>
        <w:t xml:space="preserve"> Kráľa, </w:t>
      </w:r>
      <w:r>
        <w:rPr>
          <w:rFonts w:ascii="Arial" w:hAnsi="Arial" w:cs="Arial"/>
          <w:color w:val="000000"/>
          <w:sz w:val="18"/>
          <w:szCs w:val="18"/>
        </w:rPr>
        <w:t xml:space="preserve">Jána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Bottu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,...)</w:t>
      </w:r>
    </w:p>
    <w:p w:rsidR="00385897" w:rsidRDefault="00385897" w:rsidP="00385897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5E5E81">
        <w:rPr>
          <w:rFonts w:ascii="Arial" w:hAnsi="Arial" w:cs="Arial"/>
          <w:color w:val="000000"/>
          <w:sz w:val="18"/>
          <w:szCs w:val="18"/>
          <w:u w:val="single"/>
        </w:rPr>
        <w:t>Sociálna balada</w:t>
      </w:r>
      <w:r>
        <w:rPr>
          <w:rFonts w:ascii="Arial" w:hAnsi="Arial" w:cs="Arial"/>
          <w:color w:val="000000"/>
          <w:sz w:val="18"/>
          <w:szCs w:val="18"/>
        </w:rPr>
        <w:t xml:space="preserve"> – nositeľom tragickosti sú tu spoločenské pomery, krivda, bezprávie – v slovenskej a českej literatúre sa rozvíjala v období realizmu a v medzivojnovom období (</w:t>
      </w:r>
      <w:r w:rsidR="00DB10EF">
        <w:rPr>
          <w:rFonts w:ascii="Arial" w:hAnsi="Arial" w:cs="Arial"/>
          <w:color w:val="000000"/>
          <w:sz w:val="18"/>
          <w:szCs w:val="18"/>
        </w:rPr>
        <w:t xml:space="preserve">Pavol Országh </w:t>
      </w:r>
      <w:r>
        <w:rPr>
          <w:rFonts w:ascii="Arial" w:hAnsi="Arial" w:cs="Arial"/>
          <w:color w:val="000000"/>
          <w:sz w:val="18"/>
          <w:szCs w:val="18"/>
        </w:rPr>
        <w:t xml:space="preserve">Hviezdoslav, </w:t>
      </w:r>
      <w:proofErr w:type="spellStart"/>
      <w:r w:rsidR="00DB10EF">
        <w:rPr>
          <w:rFonts w:ascii="Arial" w:hAnsi="Arial" w:cs="Arial"/>
          <w:color w:val="000000"/>
          <w:sz w:val="18"/>
          <w:szCs w:val="18"/>
        </w:rPr>
        <w:t>Jiří</w:t>
      </w:r>
      <w:proofErr w:type="spellEnd"/>
      <w:r w:rsidR="00DB10EF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Wolker, </w:t>
      </w:r>
      <w:r w:rsidR="00DB10EF">
        <w:rPr>
          <w:rFonts w:ascii="Arial" w:hAnsi="Arial" w:cs="Arial"/>
          <w:color w:val="000000"/>
          <w:sz w:val="18"/>
          <w:szCs w:val="18"/>
        </w:rPr>
        <w:t xml:space="preserve">Martin </w:t>
      </w:r>
      <w:r>
        <w:rPr>
          <w:rFonts w:ascii="Arial" w:hAnsi="Arial" w:cs="Arial"/>
          <w:color w:val="000000"/>
          <w:sz w:val="18"/>
          <w:szCs w:val="18"/>
        </w:rPr>
        <w:t>Rázus a i.)</w:t>
      </w:r>
    </w:p>
    <w:p w:rsidR="00DB10EF" w:rsidRDefault="00DB10EF" w:rsidP="00385897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B10EF" w:rsidRDefault="00DB10EF" w:rsidP="00385897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0C7BE2">
        <w:rPr>
          <w:rFonts w:ascii="Arial" w:hAnsi="Arial" w:cs="Arial"/>
          <w:b/>
          <w:color w:val="000000"/>
          <w:sz w:val="20"/>
          <w:szCs w:val="18"/>
        </w:rPr>
        <w:t xml:space="preserve">Karel Jaromír </w:t>
      </w:r>
      <w:proofErr w:type="spellStart"/>
      <w:r w:rsidRPr="000C7BE2">
        <w:rPr>
          <w:rFonts w:ascii="Arial" w:hAnsi="Arial" w:cs="Arial"/>
          <w:b/>
          <w:color w:val="000000"/>
          <w:sz w:val="20"/>
          <w:szCs w:val="18"/>
        </w:rPr>
        <w:t>Erben</w:t>
      </w:r>
      <w:proofErr w:type="spellEnd"/>
      <w:r w:rsidRPr="000C7BE2">
        <w:rPr>
          <w:rFonts w:ascii="Arial" w:hAnsi="Arial" w:cs="Arial"/>
          <w:b/>
          <w:color w:val="000000"/>
          <w:sz w:val="20"/>
          <w:szCs w:val="18"/>
        </w:rPr>
        <w:t xml:space="preserve"> (</w:t>
      </w:r>
      <w:r>
        <w:rPr>
          <w:rFonts w:ascii="Arial" w:hAnsi="Arial" w:cs="Arial"/>
          <w:color w:val="000000"/>
          <w:sz w:val="18"/>
          <w:szCs w:val="18"/>
        </w:rPr>
        <w:t xml:space="preserve">česká romantická literatúra)  - balada </w:t>
      </w:r>
      <w:r w:rsidRPr="000C7BE2">
        <w:rPr>
          <w:rFonts w:ascii="Arial" w:hAnsi="Arial" w:cs="Arial"/>
          <w:b/>
          <w:color w:val="000000"/>
          <w:sz w:val="18"/>
          <w:szCs w:val="18"/>
        </w:rPr>
        <w:t>Vodník</w:t>
      </w:r>
      <w:r>
        <w:rPr>
          <w:rFonts w:ascii="Arial" w:hAnsi="Arial" w:cs="Arial"/>
          <w:color w:val="000000"/>
          <w:sz w:val="18"/>
          <w:szCs w:val="18"/>
        </w:rPr>
        <w:t xml:space="preserve"> (zo zbierky Kytice), zhudobnil ju </w:t>
      </w:r>
      <w:r w:rsidR="000C7BE2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ntonín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Dvořák</w:t>
      </w:r>
      <w:proofErr w:type="spellEnd"/>
      <w:r w:rsidR="000C7BE2">
        <w:rPr>
          <w:rFonts w:ascii="Arial" w:hAnsi="Arial" w:cs="Arial"/>
          <w:color w:val="000000"/>
          <w:sz w:val="18"/>
          <w:szCs w:val="18"/>
        </w:rPr>
        <w:t>..</w:t>
      </w:r>
      <w:r w:rsidR="008809B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8809BF">
        <w:rPr>
          <w:rFonts w:ascii="Arial" w:hAnsi="Arial" w:cs="Arial"/>
          <w:color w:val="000000"/>
          <w:sz w:val="18"/>
          <w:szCs w:val="18"/>
        </w:rPr>
        <w:t>Erben</w:t>
      </w:r>
      <w:proofErr w:type="spellEnd"/>
      <w:r w:rsidR="008809BF">
        <w:rPr>
          <w:rFonts w:ascii="Arial" w:hAnsi="Arial" w:cs="Arial"/>
          <w:color w:val="000000"/>
          <w:sz w:val="18"/>
          <w:szCs w:val="18"/>
        </w:rPr>
        <w:t xml:space="preserve"> vychádza z českých povestí. </w:t>
      </w:r>
      <w:r w:rsidR="000C7BE2">
        <w:rPr>
          <w:rFonts w:ascii="Arial" w:hAnsi="Arial" w:cs="Arial"/>
          <w:color w:val="000000"/>
          <w:sz w:val="18"/>
          <w:szCs w:val="18"/>
        </w:rPr>
        <w:t xml:space="preserve"> </w:t>
      </w:r>
      <w:r w:rsidR="000C7BE2" w:rsidRPr="008809BF">
        <w:rPr>
          <w:rFonts w:ascii="Arial" w:hAnsi="Arial" w:cs="Arial"/>
          <w:b/>
          <w:color w:val="000000"/>
          <w:sz w:val="18"/>
          <w:szCs w:val="18"/>
        </w:rPr>
        <w:t>Vodník</w:t>
      </w:r>
      <w:r w:rsidR="000C7BE2">
        <w:rPr>
          <w:rFonts w:ascii="Arial" w:hAnsi="Arial" w:cs="Arial"/>
          <w:color w:val="000000"/>
          <w:sz w:val="18"/>
          <w:szCs w:val="18"/>
        </w:rPr>
        <w:t xml:space="preserve"> sedí na vŕbe pri jazere a šije si svadobné oblečenie. Medzitým sa dievča z blízkej dediny chystá vyprať si šaty v jazere. Jej matka jej v tom bráni, pretože mala zlý sen. Dievča nepočúvne matku, len čo namočí bielizeň, vodník ju stiahne do jazera, kde s ním musí žiť.  Dievčina je nešťastná, radosť má len z dieťaťa. Po čase presvedčí vodníka, aby jej dovolil navštíviť matku. Vodník si však necháva dieťa ako záruku, že sa žena vráti.</w:t>
      </w:r>
      <w:r w:rsidR="00291D0B">
        <w:rPr>
          <w:rFonts w:ascii="Arial" w:hAnsi="Arial" w:cs="Arial"/>
          <w:color w:val="000000"/>
          <w:sz w:val="18"/>
          <w:szCs w:val="18"/>
        </w:rPr>
        <w:t xml:space="preserve"> Matka nechce pustiť dcéru späť k vodníkovi. Keď si po ňu vodník príde, matka od neho požaduje dieťa. Vodník prináša dieťa, no matka s dcérou nájdu na prahu mŕtve telo dieťatka bez hlavy. (V mnohých povestiach sú vodné bytosti zobrazované ako kruté, pomstychtivé.)</w:t>
      </w:r>
    </w:p>
    <w:p w:rsidR="00DB10EF" w:rsidRDefault="00DB10EF" w:rsidP="00385897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DB10EF" w:rsidRDefault="00DB10EF" w:rsidP="00DB10EF">
      <w:r w:rsidRPr="00DB10EF">
        <w:rPr>
          <w:b/>
          <w:sz w:val="24"/>
        </w:rPr>
        <w:t xml:space="preserve">Ján </w:t>
      </w:r>
      <w:proofErr w:type="spellStart"/>
      <w:r w:rsidRPr="00DB10EF">
        <w:rPr>
          <w:b/>
          <w:sz w:val="24"/>
        </w:rPr>
        <w:t>Botto</w:t>
      </w:r>
      <w:proofErr w:type="spellEnd"/>
      <w:r w:rsidRPr="00DB10EF">
        <w:rPr>
          <w:sz w:val="24"/>
        </w:rPr>
        <w:t xml:space="preserve"> </w:t>
      </w:r>
      <w:r>
        <w:t xml:space="preserve">(slovenská romantická literatúra) </w:t>
      </w:r>
      <w:r>
        <w:t xml:space="preserve">Balada </w:t>
      </w:r>
      <w:r w:rsidRPr="00146143">
        <w:rPr>
          <w:b/>
        </w:rPr>
        <w:t>Žltá ľalia</w:t>
      </w:r>
      <w:r>
        <w:t xml:space="preserve"> stvárňuje tragický príbeh Adama a Evy, ktorí si sľúbia lásku až za hrob. Eva sa však rok po manželovej smrti chce znovu vydať. Mŕtvy Adam o polnoci prichádza po svoju nevernú ženu a tá od strachu zomiera. Na jej hrobe rastie žltá ľalia, ktorú páli, dusí tŕnie a chrastie Preto stále počuť z hrobu nárek ľalie – Evky. Príbeh rozpráva stará matka vnukom.</w:t>
      </w:r>
    </w:p>
    <w:p w:rsidR="008809BF" w:rsidRDefault="008809BF" w:rsidP="00DB10EF">
      <w:r w:rsidRPr="008809BF">
        <w:rPr>
          <w:b/>
          <w:sz w:val="24"/>
        </w:rPr>
        <w:lastRenderedPageBreak/>
        <w:t>JANKO KRÁĽ : Zakliata panna vo Váhu a divný Janko</w:t>
      </w:r>
      <w:r>
        <w:t>: balada kompozične zložitejšia ako ľudové balady. V úvodnej časti zobrazil Janko Kráľ sám seba ako romantického samotára, divného Janka (</w:t>
      </w:r>
      <w:proofErr w:type="spellStart"/>
      <w:r>
        <w:t>autoštylizácia</w:t>
      </w:r>
      <w:proofErr w:type="spellEnd"/>
      <w:r>
        <w:t>). Hrdina vidí biedu, nespravodlivosť, rozpory sveta, ale nevidí východisko, uteká od spoločnosti. Nenachádza nikde porozumenie, a preto sa uťahuje do samoty, kde sa cíti najlepšie. Túži vykonať veľký čin. Chce vyslobodiť zakliatu</w:t>
      </w:r>
      <w:r w:rsidR="001B4437">
        <w:t xml:space="preserve"> pannu z Váhu (panna je v ľudovej slovesnosti symbolom slobody), ale pretože si zabudne prevrátiť vrecká na kabáte, zomiera v rozbúrených vlnách rieky.</w:t>
      </w:r>
      <w:r>
        <w:t xml:space="preserve"> </w:t>
      </w:r>
      <w:r w:rsidR="001B4437">
        <w:t>Podľa tejto balady nazývali Janka Kráľa divným Jankom.</w:t>
      </w:r>
    </w:p>
    <w:p w:rsidR="00291D0B" w:rsidRDefault="00291D0B" w:rsidP="00291D0B">
      <w:pPr>
        <w:spacing w:after="0"/>
      </w:pPr>
      <w:r>
        <w:rPr>
          <w:b/>
          <w:sz w:val="24"/>
        </w:rPr>
        <w:t xml:space="preserve">PAVOL ORSZÁGH HVIEZDOSLAV: </w:t>
      </w:r>
      <w:r w:rsidRPr="00DA6830">
        <w:rPr>
          <w:b/>
          <w:sz w:val="24"/>
        </w:rPr>
        <w:t>ZUZANKA</w:t>
      </w:r>
      <w:r w:rsidRPr="00DA6830">
        <w:rPr>
          <w:sz w:val="24"/>
        </w:rPr>
        <w:t xml:space="preserve"> </w:t>
      </w:r>
      <w:r w:rsidRPr="00DA6830">
        <w:rPr>
          <w:b/>
          <w:sz w:val="24"/>
        </w:rPr>
        <w:t>HRAŠKOVIE</w:t>
      </w:r>
      <w:r w:rsidRPr="00DA6830">
        <w:rPr>
          <w:sz w:val="24"/>
        </w:rPr>
        <w:t xml:space="preserve"> </w:t>
      </w:r>
      <w:r>
        <w:t>(1900) – sociálna balada</w:t>
      </w:r>
    </w:p>
    <w:p w:rsidR="00291D0B" w:rsidRDefault="00291D0B" w:rsidP="00291D0B">
      <w:pPr>
        <w:pStyle w:val="Odsekzoznamu"/>
        <w:numPr>
          <w:ilvl w:val="0"/>
          <w:numId w:val="3"/>
        </w:numPr>
        <w:spacing w:after="0"/>
      </w:pPr>
      <w:r>
        <w:t>v popredí sociálny konflikt (tragický osud siroty)</w:t>
      </w:r>
    </w:p>
    <w:p w:rsidR="00291D0B" w:rsidRDefault="00291D0B" w:rsidP="00291D0B">
      <w:pPr>
        <w:pStyle w:val="Odsekzoznamu"/>
        <w:numPr>
          <w:ilvl w:val="0"/>
          <w:numId w:val="3"/>
        </w:numPr>
        <w:spacing w:after="0"/>
      </w:pPr>
      <w:r>
        <w:t xml:space="preserve"> výstavbovým prvkom je kontrast ( motív násilia- motív ochrany)</w:t>
      </w:r>
    </w:p>
    <w:p w:rsidR="00291D0B" w:rsidRDefault="00291D0B" w:rsidP="00291D0B">
      <w:pPr>
        <w:pStyle w:val="Odsekzoznamu"/>
        <w:numPr>
          <w:ilvl w:val="0"/>
          <w:numId w:val="3"/>
        </w:numPr>
        <w:spacing w:after="0"/>
      </w:pPr>
      <w:r>
        <w:t>báseň má dialogickú formu</w:t>
      </w:r>
    </w:p>
    <w:p w:rsidR="00291D0B" w:rsidRDefault="00291D0B" w:rsidP="00291D0B">
      <w:pPr>
        <w:pStyle w:val="Odsekzoznamu"/>
        <w:numPr>
          <w:ilvl w:val="0"/>
          <w:numId w:val="3"/>
        </w:numPr>
      </w:pPr>
      <w:r>
        <w:t>priebežne sa vyjadruje predzvesť smrti (</w:t>
      </w:r>
      <w:proofErr w:type="spellStart"/>
      <w:r>
        <w:t>cmiter</w:t>
      </w:r>
      <w:proofErr w:type="spellEnd"/>
      <w:r>
        <w:t>, víchrenia, zapadlo, zosnulo...)</w:t>
      </w:r>
    </w:p>
    <w:p w:rsidR="00291D0B" w:rsidRDefault="00291D0B" w:rsidP="00291D0B">
      <w:pPr>
        <w:pStyle w:val="Odsekzoznamu"/>
        <w:numPr>
          <w:ilvl w:val="0"/>
          <w:numId w:val="3"/>
        </w:numPr>
      </w:pPr>
      <w:r>
        <w:t>v básni typické hviezdoslavovské umelecké prostriedky – novotvary, inverzia, básnické skratky</w:t>
      </w:r>
    </w:p>
    <w:p w:rsidR="00291D0B" w:rsidRDefault="00291D0B" w:rsidP="00291D0B">
      <w:pPr>
        <w:pStyle w:val="Odsekzoznamu"/>
        <w:numPr>
          <w:ilvl w:val="0"/>
          <w:numId w:val="3"/>
        </w:numPr>
        <w:spacing w:after="0"/>
      </w:pPr>
      <w:r>
        <w:t>dynamickosť v texte je dosahovaná výpustkami (elipsami); emocionalita – zmena modality viet, emotívne vypätie textu – neukončené výpovede (</w:t>
      </w:r>
      <w:proofErr w:type="spellStart"/>
      <w:r>
        <w:t>apoziopézy</w:t>
      </w:r>
      <w:proofErr w:type="spellEnd"/>
      <w:r>
        <w:t>)</w:t>
      </w:r>
    </w:p>
    <w:p w:rsidR="00291D0B" w:rsidRDefault="00291D0B" w:rsidP="00291D0B">
      <w:pPr>
        <w:spacing w:after="0"/>
        <w:ind w:left="360"/>
        <w:jc w:val="both"/>
      </w:pPr>
      <w:r>
        <w:t xml:space="preserve">Dej: Zuzanka </w:t>
      </w:r>
      <w:proofErr w:type="spellStart"/>
      <w:r>
        <w:t>Hraškovie</w:t>
      </w:r>
      <w:proofErr w:type="spellEnd"/>
      <w:r>
        <w:t xml:space="preserve"> je malé dieťa, ktorému zomrela matka. Žije na gazdovstve s otcom a macochou. Macocha Zuzanku týra, bije. Zuzanka hľadá útočisko u otca, tetky, ale nikto jej nechce alebo nevie pomôcť. Žaluje sa pri matkinom hrobe. Zuzanka nešťastne padne do vody a utopí sa. Macochu trápia výčitky svedomia, v noci nemôže spávať,  zjavuje sa jej  Zuzankina tvár.</w:t>
      </w:r>
    </w:p>
    <w:p w:rsidR="001B4437" w:rsidRDefault="001B4437" w:rsidP="00291D0B">
      <w:pPr>
        <w:spacing w:after="0"/>
        <w:ind w:left="360"/>
        <w:jc w:val="both"/>
      </w:pPr>
    </w:p>
    <w:p w:rsidR="001B4437" w:rsidRDefault="001B4437" w:rsidP="00291D0B">
      <w:pPr>
        <w:spacing w:after="0"/>
        <w:ind w:left="360"/>
        <w:jc w:val="both"/>
      </w:pPr>
      <w:r w:rsidRPr="00112430">
        <w:rPr>
          <w:b/>
          <w:sz w:val="28"/>
        </w:rPr>
        <w:t>Martin Rázus : Matka</w:t>
      </w:r>
      <w:r w:rsidR="00112430" w:rsidRPr="00112430">
        <w:rPr>
          <w:sz w:val="28"/>
        </w:rPr>
        <w:t xml:space="preserve"> </w:t>
      </w:r>
      <w:r w:rsidR="00112430">
        <w:t>(medzivojnová literatúra) – sociálna balada (hlavný hrdina sa nepreviní, ale jeho tragický osud zapríčiňujú zlé sociálne pomery). Matka dostala list od syna z vojny, aby ho prišla čakať na stanicu, pretože vlak bude prechádzať cez ich dedinu a chce, aby sa s matkou aspoň videli. Matka prichádza v treskúcej zime na stanicu, vlaky prichádzajú a odchádzajú, ale ani v jednom syn nie je. Stanicu zatvárajú, no matka veľmi túži vidieť syna, schúli sa k plotu, má halucinácie, že vidí svojho syna. Ráno ju nájdu pri plote zamrznutú, doma ju čakal od syna odkaz, že vlak pôjde iným smerom.</w:t>
      </w:r>
      <w:r w:rsidR="00180FAE">
        <w:t xml:space="preserve"> (A</w:t>
      </w:r>
      <w:bookmarkStart w:id="0" w:name="_GoBack"/>
      <w:bookmarkEnd w:id="0"/>
      <w:r w:rsidR="00180FAE">
        <w:t>utor baladou poukázal na obete vojny).</w:t>
      </w:r>
    </w:p>
    <w:p w:rsidR="00291D0B" w:rsidRDefault="00291D0B" w:rsidP="00DB10EF"/>
    <w:p w:rsidR="00DB10EF" w:rsidRPr="00385897" w:rsidRDefault="00DB10EF" w:rsidP="00385897">
      <w:pPr>
        <w:spacing w:after="0"/>
        <w:jc w:val="both"/>
        <w:rPr>
          <w:b/>
          <w:sz w:val="28"/>
        </w:rPr>
      </w:pPr>
    </w:p>
    <w:p w:rsidR="005A68F4" w:rsidRDefault="005A68F4" w:rsidP="00E37795">
      <w:pPr>
        <w:pStyle w:val="Odsekzoznamu"/>
        <w:spacing w:after="0"/>
        <w:rPr>
          <w:b/>
          <w:i/>
          <w:sz w:val="20"/>
          <w:szCs w:val="20"/>
        </w:rPr>
      </w:pPr>
    </w:p>
    <w:p w:rsidR="00374BCE" w:rsidRDefault="00374BCE"/>
    <w:sectPr w:rsidR="0037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59C2"/>
    <w:multiLevelType w:val="hybridMultilevel"/>
    <w:tmpl w:val="12A246FE"/>
    <w:lvl w:ilvl="0" w:tplc="4176D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F4992"/>
    <w:multiLevelType w:val="hybridMultilevel"/>
    <w:tmpl w:val="C302A5DC"/>
    <w:lvl w:ilvl="0" w:tplc="041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95"/>
    <w:rsid w:val="000C7BE2"/>
    <w:rsid w:val="00112430"/>
    <w:rsid w:val="00180FAE"/>
    <w:rsid w:val="001B4437"/>
    <w:rsid w:val="00291D0B"/>
    <w:rsid w:val="00374BCE"/>
    <w:rsid w:val="00385897"/>
    <w:rsid w:val="005A68F4"/>
    <w:rsid w:val="005F257F"/>
    <w:rsid w:val="008809BF"/>
    <w:rsid w:val="00CA0461"/>
    <w:rsid w:val="00DB10EF"/>
    <w:rsid w:val="00E3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7795"/>
    <w:pPr>
      <w:ind w:left="720"/>
      <w:contextualSpacing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7795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DA1C4-1BE8-41BB-9447-51B2888A80B9}"/>
</file>

<file path=customXml/itemProps2.xml><?xml version="1.0" encoding="utf-8"?>
<ds:datastoreItem xmlns:ds="http://schemas.openxmlformats.org/officeDocument/2006/customXml" ds:itemID="{3EBE836D-82EC-4A05-8E6F-29BD25F17F2C}"/>
</file>

<file path=customXml/itemProps3.xml><?xml version="1.0" encoding="utf-8"?>
<ds:datastoreItem xmlns:ds="http://schemas.openxmlformats.org/officeDocument/2006/customXml" ds:itemID="{E621CE8C-E182-4DE6-8E7A-49CF499E7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2021-03-08T19:57:00Z</dcterms:created>
  <dcterms:modified xsi:type="dcterms:W3CDTF">2021-03-09T07:37:00Z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